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1E5E37">
        <w:rPr>
          <w:sz w:val="28"/>
        </w:rPr>
        <w:t>7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7C7B1B">
        <w:rPr>
          <w:rFonts w:ascii="Times New Roman" w:hAnsi="Times New Roman" w:cs="Times New Roman"/>
          <w:sz w:val="28"/>
          <w:szCs w:val="28"/>
        </w:rPr>
        <w:t>У</w:t>
      </w:r>
      <w:r w:rsidR="00694A64">
        <w:rPr>
          <w:rFonts w:ascii="Times New Roman" w:hAnsi="Times New Roman" w:cs="Times New Roman"/>
          <w:sz w:val="28"/>
          <w:szCs w:val="28"/>
        </w:rPr>
        <w:t>рочище</w:t>
      </w:r>
      <w:r w:rsidR="00BB7ABD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853BB0" w:rsidRPr="00B255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41C2">
        <w:rPr>
          <w:rFonts w:ascii="Times New Roman" w:hAnsi="Times New Roman" w:cs="Times New Roman"/>
          <w:sz w:val="28"/>
          <w:szCs w:val="28"/>
        </w:rPr>
        <w:t>Забегал</w:t>
      </w:r>
      <w:r w:rsidR="007C7B1B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="007C7B1B">
        <w:rPr>
          <w:rFonts w:ascii="Times New Roman" w:hAnsi="Times New Roman" w:cs="Times New Roman"/>
          <w:sz w:val="28"/>
          <w:szCs w:val="28"/>
        </w:rPr>
        <w:t xml:space="preserve"> дача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DA59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7C7B1B" w:rsidRPr="007C7B1B">
        <w:rPr>
          <w:rFonts w:ascii="Times New Roman" w:hAnsi="Times New Roman" w:cs="Times New Roman"/>
          <w:sz w:val="28"/>
          <w:szCs w:val="28"/>
        </w:rPr>
        <w:t>Урочище «</w:t>
      </w:r>
      <w:proofErr w:type="spellStart"/>
      <w:r w:rsidR="005141C2" w:rsidRPr="005141C2">
        <w:rPr>
          <w:rFonts w:ascii="Times New Roman" w:hAnsi="Times New Roman" w:cs="Times New Roman"/>
          <w:sz w:val="28"/>
          <w:szCs w:val="28"/>
        </w:rPr>
        <w:t>Забегаловская</w:t>
      </w:r>
      <w:proofErr w:type="spellEnd"/>
      <w:r w:rsidR="005141C2" w:rsidRPr="005141C2">
        <w:rPr>
          <w:rFonts w:ascii="Times New Roman" w:hAnsi="Times New Roman" w:cs="Times New Roman"/>
          <w:sz w:val="28"/>
          <w:szCs w:val="28"/>
        </w:rPr>
        <w:t xml:space="preserve"> дача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85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BA180D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BA180D" w:rsidRDefault="00BA180D" w:rsidP="00BA180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95034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BA180D" w:rsidP="00BA18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583F29" w:rsidRDefault="00535A4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583F29">
        <w:rPr>
          <w:rFonts w:ascii="Times New Roman" w:hAnsi="Times New Roman"/>
          <w:sz w:val="28"/>
        </w:rPr>
        <w:t xml:space="preserve">сполняющий обязанности 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>инистр</w:t>
      </w:r>
      <w:r w:rsidR="00583F29">
        <w:rPr>
          <w:rFonts w:ascii="Times New Roman" w:hAnsi="Times New Roman"/>
          <w:sz w:val="28"/>
        </w:rPr>
        <w:t>а</w:t>
      </w:r>
      <w:r w:rsidR="00DB4C3D">
        <w:rPr>
          <w:rFonts w:ascii="Times New Roman" w:hAnsi="Times New Roman"/>
          <w:sz w:val="28"/>
        </w:rPr>
        <w:t xml:space="preserve">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3A5221">
        <w:rPr>
          <w:rFonts w:ascii="Times New Roman" w:hAnsi="Times New Roman" w:cs="Times New Roman"/>
          <w:sz w:val="28"/>
          <w:szCs w:val="28"/>
        </w:rPr>
        <w:t>А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C36C57">
        <w:rPr>
          <w:rFonts w:ascii="Times New Roman" w:hAnsi="Times New Roman" w:cs="Times New Roman"/>
          <w:sz w:val="28"/>
          <w:szCs w:val="28"/>
        </w:rPr>
        <w:t>В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C36C57">
        <w:rPr>
          <w:rFonts w:ascii="Times New Roman" w:hAnsi="Times New Roman" w:cs="Times New Roman"/>
          <w:sz w:val="28"/>
          <w:szCs w:val="28"/>
        </w:rPr>
        <w:t>Нестеров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Минприроды УР, </w:t>
      </w:r>
      <w:proofErr w:type="spellStart"/>
      <w:r w:rsidR="00B74406" w:rsidRPr="00833231">
        <w:rPr>
          <w:rFonts w:ascii="Times New Roman" w:hAnsi="Times New Roman" w:cs="Times New Roman"/>
          <w:sz w:val="22"/>
          <w:szCs w:val="22"/>
        </w:rPr>
        <w:t>Минлесхоз</w:t>
      </w:r>
      <w:proofErr w:type="spellEnd"/>
      <w:r w:rsidR="00B74406" w:rsidRPr="00833231">
        <w:rPr>
          <w:rFonts w:ascii="Times New Roman" w:hAnsi="Times New Roman" w:cs="Times New Roman"/>
          <w:sz w:val="22"/>
          <w:szCs w:val="22"/>
        </w:rPr>
        <w:t xml:space="preserve"> УР, </w:t>
      </w:r>
      <w:r w:rsidR="00583F29">
        <w:rPr>
          <w:rFonts w:ascii="Times New Roman" w:hAnsi="Times New Roman" w:cs="Times New Roman"/>
          <w:sz w:val="22"/>
          <w:szCs w:val="22"/>
        </w:rPr>
        <w:t>Минэкономики УР, Минфин У</w:t>
      </w:r>
      <w:r w:rsidR="006C5881">
        <w:rPr>
          <w:rFonts w:ascii="Times New Roman" w:hAnsi="Times New Roman" w:cs="Times New Roman"/>
          <w:sz w:val="22"/>
          <w:szCs w:val="22"/>
        </w:rPr>
        <w:t>дмуртии</w:t>
      </w:r>
      <w:r w:rsidR="00583F29">
        <w:rPr>
          <w:rFonts w:ascii="Times New Roman" w:hAnsi="Times New Roman" w:cs="Times New Roman"/>
          <w:sz w:val="22"/>
          <w:szCs w:val="22"/>
        </w:rPr>
        <w:t>, МО «</w:t>
      </w:r>
      <w:r w:rsidR="00694A64">
        <w:rPr>
          <w:rFonts w:ascii="Times New Roman" w:hAnsi="Times New Roman" w:cs="Times New Roman"/>
          <w:sz w:val="22"/>
          <w:szCs w:val="22"/>
        </w:rPr>
        <w:t>Вотк</w:t>
      </w:r>
      <w:r w:rsidR="00583F29">
        <w:rPr>
          <w:rFonts w:ascii="Times New Roman" w:hAnsi="Times New Roman" w:cs="Times New Roman"/>
          <w:sz w:val="22"/>
          <w:szCs w:val="22"/>
        </w:rPr>
        <w:t>инский район»</w:t>
      </w:r>
      <w:r w:rsidR="00BB7ABD" w:rsidRPr="00833231">
        <w:rPr>
          <w:rFonts w:ascii="Times New Roman" w:hAnsi="Times New Roman" w:cs="Times New Roman"/>
          <w:sz w:val="22"/>
          <w:szCs w:val="22"/>
        </w:rPr>
        <w:t xml:space="preserve">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0B20C8" w:rsidRDefault="000B20C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20C8" w:rsidRPr="000B20C8" w:rsidRDefault="000B20C8" w:rsidP="000B20C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B20C8">
        <w:rPr>
          <w:sz w:val="28"/>
          <w:szCs w:val="28"/>
        </w:rPr>
        <w:lastRenderedPageBreak/>
        <w:t>УТВЕРЖДЕНО</w:t>
      </w:r>
    </w:p>
    <w:p w:rsidR="000B20C8" w:rsidRPr="000B20C8" w:rsidRDefault="000B20C8" w:rsidP="000B20C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B20C8">
        <w:rPr>
          <w:sz w:val="28"/>
          <w:szCs w:val="28"/>
        </w:rPr>
        <w:t>постановлением Правительства Удмуртской Республики</w:t>
      </w:r>
    </w:p>
    <w:p w:rsidR="000B20C8" w:rsidRPr="000B20C8" w:rsidRDefault="000B20C8" w:rsidP="000B20C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B20C8">
        <w:rPr>
          <w:sz w:val="28"/>
          <w:szCs w:val="28"/>
        </w:rPr>
        <w:t>от «___»________2017 года №____</w:t>
      </w:r>
    </w:p>
    <w:p w:rsidR="000B20C8" w:rsidRPr="000B20C8" w:rsidRDefault="000B20C8" w:rsidP="000B20C8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20C8">
        <w:rPr>
          <w:b/>
          <w:bCs/>
          <w:sz w:val="28"/>
          <w:szCs w:val="28"/>
        </w:rPr>
        <w:t>ПОЛОЖЕНИЕ</w:t>
      </w:r>
    </w:p>
    <w:p w:rsidR="000B20C8" w:rsidRPr="000B20C8" w:rsidRDefault="000B20C8" w:rsidP="000B20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B20C8">
        <w:rPr>
          <w:bCs/>
          <w:sz w:val="28"/>
          <w:szCs w:val="28"/>
        </w:rPr>
        <w:t xml:space="preserve">о памятнике природы регионального значения </w:t>
      </w:r>
    </w:p>
    <w:p w:rsidR="000B20C8" w:rsidRPr="000B20C8" w:rsidRDefault="000B20C8" w:rsidP="000B20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0C8">
        <w:rPr>
          <w:bCs/>
          <w:sz w:val="28"/>
          <w:szCs w:val="28"/>
        </w:rPr>
        <w:t>«Урочище «</w:t>
      </w:r>
      <w:proofErr w:type="spellStart"/>
      <w:r w:rsidRPr="000B20C8">
        <w:rPr>
          <w:sz w:val="28"/>
          <w:szCs w:val="28"/>
        </w:rPr>
        <w:t>Забегаловская</w:t>
      </w:r>
      <w:proofErr w:type="spellEnd"/>
      <w:r w:rsidRPr="000B20C8">
        <w:rPr>
          <w:sz w:val="28"/>
          <w:szCs w:val="28"/>
        </w:rPr>
        <w:t xml:space="preserve"> дача</w:t>
      </w:r>
      <w:r w:rsidRPr="000B20C8">
        <w:rPr>
          <w:bCs/>
          <w:sz w:val="28"/>
          <w:szCs w:val="28"/>
        </w:rPr>
        <w:t>»</w:t>
      </w:r>
    </w:p>
    <w:p w:rsidR="000B20C8" w:rsidRPr="000B20C8" w:rsidRDefault="000B20C8" w:rsidP="000B20C8">
      <w:pPr>
        <w:autoSpaceDE w:val="0"/>
        <w:autoSpaceDN w:val="0"/>
        <w:adjustRightInd w:val="0"/>
        <w:rPr>
          <w:rFonts w:ascii="Arial" w:hAnsi="Arial" w:cs="Arial"/>
        </w:rPr>
      </w:pPr>
    </w:p>
    <w:p w:rsidR="000B20C8" w:rsidRPr="000B20C8" w:rsidRDefault="000B20C8" w:rsidP="000B20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20C8">
        <w:rPr>
          <w:sz w:val="28"/>
          <w:szCs w:val="28"/>
          <w:lang w:val="en-US"/>
        </w:rPr>
        <w:t>I</w:t>
      </w:r>
      <w:r w:rsidRPr="000B20C8">
        <w:rPr>
          <w:sz w:val="28"/>
          <w:szCs w:val="28"/>
        </w:rPr>
        <w:t>. Общие положения</w:t>
      </w:r>
    </w:p>
    <w:p w:rsidR="000B20C8" w:rsidRPr="000B20C8" w:rsidRDefault="000B20C8" w:rsidP="000B20C8">
      <w:pPr>
        <w:autoSpaceDE w:val="0"/>
        <w:autoSpaceDN w:val="0"/>
        <w:adjustRightInd w:val="0"/>
        <w:rPr>
          <w:rFonts w:ascii="Arial" w:hAnsi="Arial" w:cs="Arial"/>
        </w:rPr>
      </w:pP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«Урочище «</w:t>
      </w:r>
      <w:proofErr w:type="spellStart"/>
      <w:r w:rsidRPr="000B20C8">
        <w:rPr>
          <w:sz w:val="28"/>
          <w:szCs w:val="28"/>
        </w:rPr>
        <w:t>Забегаловская</w:t>
      </w:r>
      <w:proofErr w:type="spellEnd"/>
      <w:r w:rsidRPr="000B20C8">
        <w:rPr>
          <w:sz w:val="28"/>
          <w:szCs w:val="28"/>
        </w:rPr>
        <w:t xml:space="preserve"> дача» (далее – Памятник природы), устанавливает его границы и режим особой охраны.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на основании постановления Совета Министров Удмуртской Республики от 18 октября 1993 года № 440 «Об объявлении памятниками природы участков лесного фонда».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B20C8">
        <w:rPr>
          <w:sz w:val="28"/>
          <w:szCs w:val="28"/>
        </w:rPr>
        <w:t>3. Памятник природы располагается в Воткинском районе Удмуртской Республики на территории муниципального образования «</w:t>
      </w:r>
      <w:proofErr w:type="gramStart"/>
      <w:r w:rsidRPr="000B20C8">
        <w:rPr>
          <w:sz w:val="28"/>
          <w:szCs w:val="28"/>
        </w:rPr>
        <w:t>Камское</w:t>
      </w:r>
      <w:proofErr w:type="gramEnd"/>
      <w:r w:rsidRPr="000B20C8">
        <w:rPr>
          <w:sz w:val="28"/>
          <w:szCs w:val="28"/>
        </w:rPr>
        <w:t xml:space="preserve">» на землях лесного фонда: кварталы 196 (выделы 1-36), 198 (выделы 1-29), 199 (выделы 1-20) Березовского участкового лесничества </w:t>
      </w:r>
      <w:proofErr w:type="spellStart"/>
      <w:r w:rsidRPr="000B20C8">
        <w:rPr>
          <w:sz w:val="28"/>
          <w:szCs w:val="28"/>
        </w:rPr>
        <w:t>Воткинского</w:t>
      </w:r>
      <w:proofErr w:type="spellEnd"/>
      <w:r w:rsidRPr="000B20C8">
        <w:rPr>
          <w:sz w:val="28"/>
          <w:szCs w:val="28"/>
        </w:rPr>
        <w:t xml:space="preserve"> лесничества.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4. Площадь Памятника природы - 445 га.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0B20C8">
          <w:rPr>
            <w:sz w:val="28"/>
            <w:szCs w:val="28"/>
          </w:rPr>
          <w:t>приложении</w:t>
        </w:r>
      </w:hyperlink>
      <w:r w:rsidRPr="000B20C8">
        <w:rPr>
          <w:sz w:val="28"/>
          <w:szCs w:val="28"/>
        </w:rPr>
        <w:t xml:space="preserve"> к настоящему Положению.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20C8">
        <w:rPr>
          <w:sz w:val="28"/>
          <w:szCs w:val="28"/>
          <w:lang w:val="en-US"/>
        </w:rPr>
        <w:t>II</w:t>
      </w:r>
      <w:r w:rsidRPr="000B20C8">
        <w:rPr>
          <w:sz w:val="28"/>
          <w:szCs w:val="28"/>
        </w:rPr>
        <w:t xml:space="preserve">. Цели и задачи Памятника природы 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7. Основной целью создания Памятника природы является сохранение в естественном состоянии лесных биоценозов с таёжно-водным комплексом видов растений и животных.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8. Задачами Памятника природы являются:</w:t>
      </w:r>
    </w:p>
    <w:p w:rsidR="000B20C8" w:rsidRPr="000B20C8" w:rsidRDefault="000B20C8" w:rsidP="000B20C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lastRenderedPageBreak/>
        <w:t>1) сохранение особо ценных сосновых насаждений на правом берегу реки Кама;</w:t>
      </w:r>
    </w:p>
    <w:p w:rsidR="000B20C8" w:rsidRPr="000B20C8" w:rsidRDefault="000B20C8" w:rsidP="000B20C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0B20C8" w:rsidRPr="000B20C8" w:rsidRDefault="000B20C8" w:rsidP="000B20C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3) ведение мониторинга состояния природного комплекса;</w:t>
      </w:r>
    </w:p>
    <w:p w:rsidR="000B20C8" w:rsidRPr="000B20C8" w:rsidRDefault="000B20C8" w:rsidP="000B20C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4) проведение научных исследований;</w:t>
      </w:r>
    </w:p>
    <w:p w:rsidR="000B20C8" w:rsidRPr="000B20C8" w:rsidRDefault="000B20C8" w:rsidP="000B20C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5) экологическое просвещение.</w:t>
      </w:r>
    </w:p>
    <w:p w:rsidR="000B20C8" w:rsidRPr="000B20C8" w:rsidRDefault="000B20C8" w:rsidP="000B2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0B20C8" w:rsidRPr="000B20C8" w:rsidRDefault="000B20C8" w:rsidP="000B2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 w:rsidRPr="000B20C8">
        <w:rPr>
          <w:sz w:val="28"/>
          <w:szCs w:val="28"/>
          <w:lang w:val="en-US"/>
        </w:rPr>
        <w:t>III</w:t>
      </w:r>
      <w:r w:rsidRPr="000B20C8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0B20C8" w:rsidRPr="000B20C8" w:rsidRDefault="000B20C8" w:rsidP="000B2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0B20C8" w:rsidRPr="000B20C8" w:rsidRDefault="000B20C8" w:rsidP="000B2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9. На территории Памятника природы запрещается: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создание лесоперерабатывающей инфраструктуры;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проведение сплошных рубок лесных насаждений;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вырубка здоровых экземпляров </w:t>
      </w:r>
      <w:proofErr w:type="spellStart"/>
      <w:r w:rsidRPr="000B20C8">
        <w:rPr>
          <w:sz w:val="28"/>
          <w:szCs w:val="28"/>
        </w:rPr>
        <w:t>старовозрастных</w:t>
      </w:r>
      <w:proofErr w:type="spellEnd"/>
      <w:r w:rsidRPr="000B20C8">
        <w:rPr>
          <w:sz w:val="28"/>
          <w:szCs w:val="28"/>
        </w:rPr>
        <w:t xml:space="preserve"> деревьев;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</w:t>
      </w:r>
      <w:r w:rsidRPr="000B20C8">
        <w:rPr>
          <w:sz w:val="28"/>
          <w:szCs w:val="28"/>
        </w:rPr>
        <w:t>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строительство объектов капитального строительства;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0B20C8">
        <w:rPr>
          <w:sz w:val="28"/>
          <w:szCs w:val="28"/>
        </w:rPr>
        <w:t>осуществляемого</w:t>
      </w:r>
      <w:proofErr w:type="gramEnd"/>
      <w:r w:rsidRPr="000B20C8">
        <w:rPr>
          <w:sz w:val="28"/>
          <w:szCs w:val="28"/>
        </w:rPr>
        <w:t xml:space="preserve"> в рамках научно–исследовательской деятельности;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20C8">
        <w:rPr>
          <w:sz w:val="28"/>
          <w:szCs w:val="28"/>
        </w:rPr>
        <w:t xml:space="preserve">устройство привалов, биваков, </w:t>
      </w:r>
      <w:r w:rsidRPr="000B20C8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0B20C8">
        <w:rPr>
          <w:sz w:val="28"/>
          <w:szCs w:val="28"/>
        </w:rPr>
        <w:t>специально оборудованных для этого мест</w:t>
      </w:r>
      <w:r w:rsidRPr="000B20C8">
        <w:rPr>
          <w:color w:val="000000"/>
          <w:sz w:val="28"/>
          <w:szCs w:val="28"/>
        </w:rPr>
        <w:t>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20C8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lastRenderedPageBreak/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20C8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20C8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10. На территории Памятника природы допускается: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20C8">
        <w:rPr>
          <w:color w:val="000000"/>
          <w:sz w:val="28"/>
          <w:szCs w:val="28"/>
        </w:rPr>
        <w:t>вырубка погибших или повреждённых лесных насаждений, рубки ухода (осветления, прочистки), санитарные рубки в зимний период по снежному покрову;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проведение мероприятий по охране, защите и воспроизводству лесов;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B20C8">
        <w:rPr>
          <w:sz w:val="28"/>
          <w:szCs w:val="28"/>
        </w:rPr>
        <w:t>эколого</w:t>
      </w:r>
      <w:proofErr w:type="spellEnd"/>
      <w:r w:rsidRPr="000B20C8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11. На территории Памятника природы разрешается осуществлять использование лесных участков и проводить мероприятия по охране, защите и воспроизводству лесов с учётом ограничений, установленных лесохозяйственным регламентом </w:t>
      </w:r>
      <w:proofErr w:type="spellStart"/>
      <w:r w:rsidRPr="000B20C8">
        <w:rPr>
          <w:sz w:val="28"/>
          <w:szCs w:val="28"/>
        </w:rPr>
        <w:t>Воткинского</w:t>
      </w:r>
      <w:proofErr w:type="spellEnd"/>
      <w:r w:rsidRPr="000B20C8">
        <w:rPr>
          <w:sz w:val="28"/>
          <w:szCs w:val="28"/>
        </w:rPr>
        <w:t xml:space="preserve"> лесничества и пунктами 9, 10 настоящего Положения.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12. Организация использования лесных участков, расположенных в границах Памятника природы, их охраны, защиты, воспроизводства осуществляется Министерством лесного хозяйства Удмуртской Республики.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lastRenderedPageBreak/>
        <w:t>Формирование лесных участков для предоставления в аренду, постоянное (бессрочное) пользование, безвозмездное пользование в границах Памятника природы осуществляет Министерство лесного хозяйства Удмуртской Республики по согласованию с Министерством природных ресурсов и охраны окружающей среды Удмуртской Республики.</w:t>
      </w:r>
    </w:p>
    <w:p w:rsidR="000B20C8" w:rsidRPr="000B20C8" w:rsidRDefault="000B20C8" w:rsidP="000B20C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20C8">
        <w:rPr>
          <w:sz w:val="28"/>
          <w:szCs w:val="28"/>
        </w:rPr>
        <w:t>13.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0B20C8" w:rsidRPr="000B20C8" w:rsidRDefault="000B20C8" w:rsidP="000B20C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20C8">
        <w:rPr>
          <w:sz w:val="28"/>
          <w:szCs w:val="28"/>
        </w:rPr>
        <w:t xml:space="preserve">14. </w:t>
      </w:r>
      <w:proofErr w:type="gramStart"/>
      <w:r w:rsidRPr="000B20C8">
        <w:rPr>
          <w:sz w:val="28"/>
          <w:szCs w:val="28"/>
        </w:rPr>
        <w:t>Расходы на обеспечение установленного режима особой охраны Памятника природы возмещаются за счёт и в пределах средств, предусмотренных разделом «Охрана окружающей среды» ведомственной структуры расходов бюджета Удмуртской Республики, утверждённой законом Удмуртской Республики о бюджете Удмуртской Республики и лимитов бюджетных обязательств, доведённых в установленном порядке Министерству природных ресурсов и охраны окружающей среды Удмуртской Республики, а также иных источников в соответствии с законодательством</w:t>
      </w:r>
      <w:proofErr w:type="gramEnd"/>
      <w:r w:rsidRPr="000B20C8">
        <w:rPr>
          <w:sz w:val="28"/>
          <w:szCs w:val="28"/>
        </w:rPr>
        <w:t>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20C8">
        <w:rPr>
          <w:sz w:val="28"/>
          <w:szCs w:val="28"/>
        </w:rPr>
        <w:t>15.</w:t>
      </w:r>
      <w:r w:rsidRPr="000B20C8">
        <w:rPr>
          <w:rFonts w:ascii="Arial" w:hAnsi="Arial" w:cs="Arial"/>
          <w:sz w:val="28"/>
          <w:szCs w:val="28"/>
        </w:rPr>
        <w:t xml:space="preserve"> </w:t>
      </w:r>
      <w:r w:rsidRPr="000B20C8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Физические и юридические лица, </w:t>
      </w:r>
      <w:r w:rsidRPr="000B20C8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0B20C8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0B20C8">
        <w:rPr>
          <w:sz w:val="28"/>
          <w:szCs w:val="28"/>
        </w:rPr>
        <w:t>гражданско</w:t>
      </w:r>
      <w:proofErr w:type="spellEnd"/>
      <w:r w:rsidRPr="000B20C8">
        <w:rPr>
          <w:sz w:val="28"/>
          <w:szCs w:val="28"/>
        </w:rPr>
        <w:t>–правовой ответственности в соответствии с законодательством.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16.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0B20C8">
        <w:rPr>
          <w:sz w:val="28"/>
          <w:szCs w:val="28"/>
        </w:rPr>
        <w:t>охотустройства</w:t>
      </w:r>
      <w:proofErr w:type="spellEnd"/>
      <w:r w:rsidRPr="000B20C8">
        <w:rPr>
          <w:sz w:val="28"/>
          <w:szCs w:val="28"/>
        </w:rPr>
        <w:t>, проведении лесоустройства и инвентаризации земель.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20C8">
        <w:rPr>
          <w:sz w:val="28"/>
          <w:szCs w:val="28"/>
          <w:lang w:val="en-US"/>
        </w:rPr>
        <w:t>IV</w:t>
      </w:r>
      <w:r w:rsidRPr="000B20C8">
        <w:rPr>
          <w:sz w:val="28"/>
          <w:szCs w:val="28"/>
        </w:rPr>
        <w:t>. Государственный учёт Памятника природы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17.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C8" w:rsidRPr="000B20C8" w:rsidRDefault="000B20C8" w:rsidP="000B20C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20C8">
        <w:rPr>
          <w:sz w:val="28"/>
          <w:szCs w:val="28"/>
          <w:lang w:val="en-US"/>
        </w:rPr>
        <w:t>V</w:t>
      </w:r>
      <w:r w:rsidRPr="000B20C8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0B20C8" w:rsidRPr="000B20C8" w:rsidRDefault="000B20C8" w:rsidP="000B20C8">
      <w:pPr>
        <w:ind w:firstLine="567"/>
        <w:jc w:val="both"/>
        <w:rPr>
          <w:sz w:val="28"/>
          <w:szCs w:val="28"/>
        </w:rPr>
      </w:pPr>
    </w:p>
    <w:p w:rsidR="000B20C8" w:rsidRPr="000B20C8" w:rsidRDefault="000B20C8" w:rsidP="000B20C8">
      <w:pPr>
        <w:ind w:firstLine="540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18. Государственный надзор в области охраны и </w:t>
      </w:r>
      <w:proofErr w:type="gramStart"/>
      <w:r w:rsidRPr="000B20C8">
        <w:rPr>
          <w:sz w:val="28"/>
          <w:szCs w:val="28"/>
        </w:rPr>
        <w:t>использования</w:t>
      </w:r>
      <w:proofErr w:type="gramEnd"/>
      <w:r w:rsidRPr="000B20C8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</w:t>
      </w:r>
      <w:r w:rsidRPr="000B20C8">
        <w:rPr>
          <w:sz w:val="28"/>
          <w:szCs w:val="28"/>
        </w:rPr>
        <w:lastRenderedPageBreak/>
        <w:t>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0B20C8" w:rsidRPr="000B20C8" w:rsidRDefault="000B20C8" w:rsidP="000B20C8">
      <w:pPr>
        <w:ind w:firstLine="540"/>
        <w:jc w:val="both"/>
        <w:rPr>
          <w:sz w:val="28"/>
          <w:szCs w:val="28"/>
        </w:rPr>
      </w:pPr>
    </w:p>
    <w:p w:rsidR="000B20C8" w:rsidRPr="000B20C8" w:rsidRDefault="000B20C8" w:rsidP="000B20C8">
      <w:pPr>
        <w:jc w:val="center"/>
        <w:rPr>
          <w:sz w:val="28"/>
          <w:szCs w:val="28"/>
        </w:rPr>
      </w:pPr>
      <w:r w:rsidRPr="000B20C8">
        <w:rPr>
          <w:sz w:val="28"/>
          <w:szCs w:val="28"/>
        </w:rPr>
        <w:t>______________________</w:t>
      </w:r>
    </w:p>
    <w:p w:rsidR="000B20C8" w:rsidRPr="000B20C8" w:rsidRDefault="000B20C8" w:rsidP="000B20C8">
      <w:pPr>
        <w:ind w:firstLine="5040"/>
        <w:rPr>
          <w:sz w:val="28"/>
          <w:szCs w:val="28"/>
        </w:rPr>
      </w:pPr>
    </w:p>
    <w:p w:rsidR="000B20C8" w:rsidRPr="000B20C8" w:rsidRDefault="000B20C8" w:rsidP="000B20C8">
      <w:pPr>
        <w:ind w:firstLine="5040"/>
        <w:rPr>
          <w:sz w:val="28"/>
          <w:szCs w:val="28"/>
        </w:rPr>
        <w:sectPr w:rsidR="000B20C8" w:rsidRPr="000B20C8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20C8" w:rsidRPr="000B20C8" w:rsidRDefault="000B20C8" w:rsidP="000B20C8">
      <w:pPr>
        <w:ind w:left="4820"/>
        <w:jc w:val="center"/>
        <w:rPr>
          <w:sz w:val="28"/>
          <w:szCs w:val="28"/>
        </w:rPr>
      </w:pPr>
      <w:r w:rsidRPr="000B20C8">
        <w:rPr>
          <w:sz w:val="28"/>
          <w:szCs w:val="28"/>
        </w:rPr>
        <w:lastRenderedPageBreak/>
        <w:t xml:space="preserve">Приложение </w:t>
      </w:r>
    </w:p>
    <w:p w:rsidR="000B20C8" w:rsidRPr="000B20C8" w:rsidRDefault="000B20C8" w:rsidP="000B20C8">
      <w:pPr>
        <w:ind w:left="4820"/>
        <w:jc w:val="center"/>
        <w:rPr>
          <w:sz w:val="28"/>
          <w:szCs w:val="28"/>
        </w:rPr>
      </w:pPr>
      <w:r w:rsidRPr="000B20C8">
        <w:rPr>
          <w:sz w:val="28"/>
          <w:szCs w:val="28"/>
        </w:rPr>
        <w:t>к Положению о памятнике природы</w:t>
      </w:r>
    </w:p>
    <w:p w:rsidR="000B20C8" w:rsidRPr="000B20C8" w:rsidRDefault="000B20C8" w:rsidP="000B20C8">
      <w:pPr>
        <w:ind w:left="4820"/>
        <w:jc w:val="center"/>
        <w:rPr>
          <w:sz w:val="28"/>
          <w:szCs w:val="28"/>
        </w:rPr>
      </w:pPr>
      <w:r w:rsidRPr="000B20C8">
        <w:rPr>
          <w:sz w:val="28"/>
          <w:szCs w:val="28"/>
        </w:rPr>
        <w:t xml:space="preserve">регионального значения </w:t>
      </w:r>
    </w:p>
    <w:p w:rsidR="000B20C8" w:rsidRPr="000B20C8" w:rsidRDefault="000B20C8" w:rsidP="000B20C8">
      <w:pPr>
        <w:ind w:left="4820"/>
        <w:jc w:val="center"/>
        <w:rPr>
          <w:sz w:val="28"/>
          <w:szCs w:val="28"/>
        </w:rPr>
      </w:pPr>
      <w:r w:rsidRPr="000B20C8">
        <w:rPr>
          <w:sz w:val="28"/>
          <w:szCs w:val="28"/>
        </w:rPr>
        <w:t>«Урочище «</w:t>
      </w:r>
      <w:proofErr w:type="spellStart"/>
      <w:r w:rsidRPr="000B20C8">
        <w:rPr>
          <w:sz w:val="28"/>
          <w:szCs w:val="28"/>
        </w:rPr>
        <w:t>Забегаловская</w:t>
      </w:r>
      <w:proofErr w:type="spellEnd"/>
      <w:r w:rsidRPr="000B20C8">
        <w:rPr>
          <w:sz w:val="28"/>
          <w:szCs w:val="28"/>
        </w:rPr>
        <w:t xml:space="preserve"> дача»</w:t>
      </w:r>
    </w:p>
    <w:p w:rsidR="000B20C8" w:rsidRPr="000B20C8" w:rsidRDefault="000B20C8" w:rsidP="000B20C8">
      <w:pPr>
        <w:ind w:firstLine="5040"/>
        <w:rPr>
          <w:sz w:val="28"/>
          <w:szCs w:val="28"/>
        </w:rPr>
      </w:pPr>
    </w:p>
    <w:p w:rsidR="000B20C8" w:rsidRPr="000B20C8" w:rsidRDefault="000B20C8" w:rsidP="000B20C8">
      <w:pPr>
        <w:ind w:firstLine="5040"/>
        <w:rPr>
          <w:sz w:val="28"/>
          <w:szCs w:val="28"/>
        </w:rPr>
      </w:pPr>
    </w:p>
    <w:p w:rsidR="000B20C8" w:rsidRPr="000B20C8" w:rsidRDefault="000B20C8" w:rsidP="000B20C8">
      <w:pPr>
        <w:jc w:val="center"/>
        <w:rPr>
          <w:sz w:val="28"/>
          <w:szCs w:val="28"/>
        </w:rPr>
      </w:pPr>
    </w:p>
    <w:p w:rsidR="000B20C8" w:rsidRPr="000B20C8" w:rsidRDefault="000B20C8" w:rsidP="000B20C8">
      <w:pPr>
        <w:jc w:val="center"/>
        <w:rPr>
          <w:sz w:val="28"/>
          <w:szCs w:val="28"/>
        </w:rPr>
      </w:pPr>
      <w:r w:rsidRPr="000B20C8">
        <w:rPr>
          <w:sz w:val="28"/>
          <w:szCs w:val="28"/>
        </w:rPr>
        <w:t xml:space="preserve">ГРАНИЦЫ </w:t>
      </w:r>
    </w:p>
    <w:p w:rsidR="000B20C8" w:rsidRPr="000B20C8" w:rsidRDefault="000B20C8" w:rsidP="000B20C8">
      <w:pPr>
        <w:jc w:val="center"/>
        <w:rPr>
          <w:sz w:val="28"/>
          <w:szCs w:val="28"/>
        </w:rPr>
      </w:pPr>
      <w:r w:rsidRPr="000B20C8">
        <w:rPr>
          <w:sz w:val="28"/>
          <w:szCs w:val="28"/>
        </w:rPr>
        <w:t xml:space="preserve">памятника природы регионального значения </w:t>
      </w:r>
    </w:p>
    <w:p w:rsidR="000B20C8" w:rsidRPr="000B20C8" w:rsidRDefault="000B20C8" w:rsidP="000B20C8">
      <w:pPr>
        <w:jc w:val="center"/>
        <w:rPr>
          <w:sz w:val="28"/>
          <w:szCs w:val="28"/>
        </w:rPr>
      </w:pPr>
      <w:r w:rsidRPr="000B20C8">
        <w:rPr>
          <w:sz w:val="28"/>
          <w:szCs w:val="28"/>
        </w:rPr>
        <w:t>«Урочище «</w:t>
      </w:r>
      <w:proofErr w:type="spellStart"/>
      <w:r w:rsidRPr="000B20C8">
        <w:rPr>
          <w:sz w:val="28"/>
          <w:szCs w:val="28"/>
        </w:rPr>
        <w:t>Забегаловская</w:t>
      </w:r>
      <w:proofErr w:type="spellEnd"/>
      <w:r w:rsidRPr="000B20C8">
        <w:rPr>
          <w:sz w:val="28"/>
          <w:szCs w:val="28"/>
        </w:rPr>
        <w:t xml:space="preserve"> дача»</w:t>
      </w:r>
    </w:p>
    <w:p w:rsidR="000B20C8" w:rsidRPr="000B20C8" w:rsidRDefault="000B20C8" w:rsidP="000B20C8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0B20C8" w:rsidRPr="000B20C8" w:rsidTr="00D04E23">
        <w:trPr>
          <w:trHeight w:val="540"/>
          <w:jc w:val="center"/>
        </w:trPr>
        <w:tc>
          <w:tcPr>
            <w:tcW w:w="8724" w:type="dxa"/>
            <w:gridSpan w:val="3"/>
            <w:shd w:val="clear" w:color="auto" w:fill="auto"/>
            <w:vAlign w:val="center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Координаты</w:t>
            </w:r>
          </w:p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характерных (поворотных) точек границы памятника природы регионального значения «Урочище «</w:t>
            </w:r>
            <w:proofErr w:type="spellStart"/>
            <w:r w:rsidRPr="000B20C8">
              <w:rPr>
                <w:sz w:val="28"/>
                <w:szCs w:val="28"/>
              </w:rPr>
              <w:t>Забегаловская</w:t>
            </w:r>
            <w:proofErr w:type="spellEnd"/>
            <w:r w:rsidRPr="000B20C8">
              <w:rPr>
                <w:sz w:val="28"/>
                <w:szCs w:val="28"/>
              </w:rPr>
              <w:t xml:space="preserve"> дача», метры</w:t>
            </w:r>
          </w:p>
        </w:tc>
      </w:tr>
      <w:tr w:rsidR="000B20C8" w:rsidRPr="000B20C8" w:rsidTr="00D04E23">
        <w:trPr>
          <w:trHeight w:val="54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Условное обозначение точки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  <w:lang w:val="en-US"/>
              </w:rPr>
            </w:pPr>
            <w:r w:rsidRPr="000B20C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  <w:lang w:val="en-US"/>
              </w:rPr>
            </w:pPr>
            <w:r w:rsidRPr="000B20C8">
              <w:rPr>
                <w:sz w:val="28"/>
                <w:szCs w:val="28"/>
                <w:lang w:val="en-US"/>
              </w:rPr>
              <w:t>Y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406757,18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2293062,52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406822,53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2293516,56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406843,54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2293665,31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406877,02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2293831,76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406936,48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2294036,16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406993,55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2294191,60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407069,67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2294372,59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407114,66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2294699,57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407135,54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2294811,16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407160,79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2294890,48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407180,88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2294984,76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407189,43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2295102,07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407194,51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2295238,25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407332,61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2295364,56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407369,40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2295409,13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407375,77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2295471,97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407347,13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2295546,35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407371,79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2295692,31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407394,86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2295727,31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407441,79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2295812,43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407498,07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2295864,10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407603,07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2295988,20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407758,97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2296166,38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407924,43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2296312,74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408006,56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2296374,81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408008,15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2296395,89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407958,03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2296442,82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407940,33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2296487,74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407840,02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2296567,62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407583,45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2296578,26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407429,75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2296681,12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407191,02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2296742,28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406825,58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2296727,23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406808,41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2296659,16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406806,82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2296624,16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406775,00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2296570,86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406720,91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2296529,50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406707,39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2296476,20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39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406685,91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2296449,95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406639,78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2296430,07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406565,80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2296426,09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406425,41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2296340,12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406435,11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2296329,69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406434,21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2296323,55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406440,20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2296316,34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406513,40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2296346,77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406604,34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2296294,05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406657,47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2296306,63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49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406706,38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2296335,88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406773,41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2296306,58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406797,34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2296292,32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406814,14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2296304,91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406823,36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2296293,53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406831,07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2296282,43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406836,83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2296272,89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406841,91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2296265,28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406847,14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2296256,21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406854,09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2296242,10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59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406856,04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2296239,48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406852,56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2296236,90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406844,60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2296228,69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406833,53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2296238,26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406823,99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2296252,73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406818,59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2296259,61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406801,53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2296276,47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406787,16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2296253,75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406770,98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2296225,66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406760,88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2296207,16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69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406756,35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2296199,75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406745,15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2296178,91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406719,33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2296122,16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406721,23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2296120,74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406715,23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2296111,39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406710,41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2296102,08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406703,59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2296099,08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406695,56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2296086,31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406688,23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2296077,40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406684,48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2296077,88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79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406675,31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2296081,18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406660,11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2296089,34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406652,04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2296079,78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406646,85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2296082,66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406499,91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2296158,33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406474,34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2296175,97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406452,57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2296197,51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406439,32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2296215,87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406431,29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2296227,50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406418,94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2296244,42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89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406404,06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2296266,80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406394,04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2296289,51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406388,08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2296303,02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406385,76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2296305,67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406187,57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2296067,14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406095,29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2295997,14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406069,84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2295946,23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406012,57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2295925,55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405953,70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2295895,33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405952,11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2295841,24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99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405942,57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2295817,37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405956,77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2295786,14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405963,25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2295696,46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405958,48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2295585,10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405920,29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2295510,33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405870,98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2295468,97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405772,34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2295195,33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405788,25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2295125,33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405761,20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2294831,02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405754,84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2294718,06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109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405737,34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2294651,25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405730,98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2294535,11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405742,11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2294446,02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405735,75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2294336,25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405772,34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2294180,34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405794,61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2294040,34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405818,48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2294002,16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116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405836,97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2293878,22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405863,02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2293817,61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405877,34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2293676,02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119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405904,38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2293577,39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120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405931,43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2293496,65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121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406010,97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2293336,77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122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406296,62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2293171,79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123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406325,17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2293091,42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124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406323,05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2292939,15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125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406689,63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2292979,90</w:t>
            </w:r>
          </w:p>
        </w:tc>
      </w:tr>
      <w:tr w:rsidR="000B20C8" w:rsidRPr="000B20C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sz w:val="28"/>
                <w:szCs w:val="28"/>
              </w:rPr>
            </w:pPr>
            <w:r w:rsidRPr="000B20C8"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406757,18</w:t>
            </w:r>
          </w:p>
        </w:tc>
        <w:tc>
          <w:tcPr>
            <w:tcW w:w="3372" w:type="dxa"/>
            <w:shd w:val="clear" w:color="auto" w:fill="auto"/>
          </w:tcPr>
          <w:p w:rsidR="000B20C8" w:rsidRPr="000B20C8" w:rsidRDefault="000B20C8" w:rsidP="000B20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0B20C8">
              <w:rPr>
                <w:color w:val="000000"/>
                <w:sz w:val="28"/>
                <w:szCs w:val="28"/>
              </w:rPr>
              <w:t>2293062,52</w:t>
            </w:r>
          </w:p>
        </w:tc>
      </w:tr>
    </w:tbl>
    <w:p w:rsidR="000B20C8" w:rsidRPr="000B20C8" w:rsidRDefault="000B20C8" w:rsidP="000B20C8">
      <w:pPr>
        <w:jc w:val="center"/>
        <w:rPr>
          <w:sz w:val="28"/>
          <w:szCs w:val="28"/>
        </w:rPr>
      </w:pPr>
      <w:r w:rsidRPr="000B20C8">
        <w:rPr>
          <w:sz w:val="28"/>
          <w:szCs w:val="28"/>
        </w:rPr>
        <w:t>__________________</w:t>
      </w: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Default="000B20C8" w:rsidP="00CD250E">
      <w:pPr>
        <w:pStyle w:val="ConsPlusNormal"/>
        <w:ind w:firstLine="0"/>
        <w:jc w:val="both"/>
        <w:rPr>
          <w:sz w:val="22"/>
          <w:szCs w:val="22"/>
        </w:rPr>
      </w:pPr>
    </w:p>
    <w:p w:rsidR="000B20C8" w:rsidRPr="000B20C8" w:rsidRDefault="000B20C8" w:rsidP="000B20C8">
      <w:pPr>
        <w:ind w:left="3" w:right="3"/>
        <w:jc w:val="center"/>
        <w:rPr>
          <w:b/>
          <w:color w:val="000000"/>
          <w:sz w:val="28"/>
          <w:szCs w:val="28"/>
        </w:rPr>
      </w:pPr>
      <w:r w:rsidRPr="000B20C8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B20C8" w:rsidRPr="000B20C8" w:rsidRDefault="000B20C8" w:rsidP="000B20C8">
      <w:pPr>
        <w:ind w:left="3" w:right="3"/>
        <w:jc w:val="center"/>
        <w:rPr>
          <w:b/>
          <w:color w:val="000000"/>
          <w:sz w:val="28"/>
          <w:szCs w:val="28"/>
        </w:rPr>
      </w:pPr>
    </w:p>
    <w:p w:rsidR="000B20C8" w:rsidRPr="000B20C8" w:rsidRDefault="000B20C8" w:rsidP="000B20C8">
      <w:pPr>
        <w:jc w:val="center"/>
        <w:rPr>
          <w:b/>
          <w:sz w:val="28"/>
          <w:szCs w:val="28"/>
        </w:rPr>
      </w:pPr>
      <w:r w:rsidRPr="000B20C8">
        <w:rPr>
          <w:b/>
          <w:sz w:val="28"/>
          <w:szCs w:val="28"/>
        </w:rPr>
        <w:t xml:space="preserve">к проекту постановления Правительства Удмуртской Республики </w:t>
      </w:r>
    </w:p>
    <w:p w:rsidR="000B20C8" w:rsidRPr="000B20C8" w:rsidRDefault="000B20C8" w:rsidP="000B20C8">
      <w:pPr>
        <w:jc w:val="center"/>
        <w:rPr>
          <w:b/>
          <w:sz w:val="28"/>
          <w:szCs w:val="28"/>
        </w:rPr>
      </w:pPr>
      <w:r w:rsidRPr="000B20C8">
        <w:rPr>
          <w:b/>
          <w:sz w:val="28"/>
          <w:szCs w:val="28"/>
        </w:rPr>
        <w:t>«Об утверждении Положения о памятнике природы регионального значения «Урочище «</w:t>
      </w:r>
      <w:proofErr w:type="spellStart"/>
      <w:r w:rsidRPr="000B20C8">
        <w:rPr>
          <w:b/>
          <w:sz w:val="28"/>
          <w:szCs w:val="28"/>
        </w:rPr>
        <w:t>Забегаловская</w:t>
      </w:r>
      <w:proofErr w:type="spellEnd"/>
      <w:r w:rsidRPr="000B20C8">
        <w:rPr>
          <w:b/>
          <w:sz w:val="28"/>
          <w:szCs w:val="28"/>
        </w:rPr>
        <w:t xml:space="preserve"> дача»</w:t>
      </w:r>
    </w:p>
    <w:p w:rsidR="000B20C8" w:rsidRPr="000B20C8" w:rsidRDefault="000B20C8" w:rsidP="000B20C8">
      <w:pPr>
        <w:jc w:val="center"/>
        <w:rPr>
          <w:b/>
          <w:sz w:val="28"/>
          <w:szCs w:val="28"/>
        </w:rPr>
      </w:pPr>
    </w:p>
    <w:p w:rsidR="000B20C8" w:rsidRPr="000B20C8" w:rsidRDefault="000B20C8" w:rsidP="000B20C8">
      <w:pPr>
        <w:jc w:val="center"/>
        <w:rPr>
          <w:sz w:val="28"/>
          <w:szCs w:val="28"/>
        </w:rPr>
      </w:pPr>
    </w:p>
    <w:p w:rsidR="000B20C8" w:rsidRPr="000B20C8" w:rsidRDefault="000B20C8" w:rsidP="000B20C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Постановлением Совета Министров Удмуртской Республики от 18 октября 1993 года № 440 «Об объявлении памятниками природы участков лесного фонда» Урочище «</w:t>
      </w:r>
      <w:proofErr w:type="spellStart"/>
      <w:r w:rsidRPr="000B20C8">
        <w:rPr>
          <w:sz w:val="28"/>
          <w:szCs w:val="28"/>
        </w:rPr>
        <w:t>Забегаловская</w:t>
      </w:r>
      <w:proofErr w:type="spellEnd"/>
      <w:r w:rsidRPr="000B20C8">
        <w:rPr>
          <w:sz w:val="28"/>
          <w:szCs w:val="28"/>
        </w:rPr>
        <w:t xml:space="preserve"> дача», располагающееся на территории </w:t>
      </w:r>
      <w:proofErr w:type="spellStart"/>
      <w:r w:rsidRPr="000B20C8">
        <w:rPr>
          <w:sz w:val="28"/>
          <w:szCs w:val="28"/>
        </w:rPr>
        <w:t>Воткинского</w:t>
      </w:r>
      <w:proofErr w:type="spellEnd"/>
      <w:r w:rsidRPr="000B20C8">
        <w:rPr>
          <w:sz w:val="28"/>
          <w:szCs w:val="28"/>
        </w:rPr>
        <w:t xml:space="preserve"> района Удмуртской Республики, объявлено памятником природы регионального значения (далее – памятник природы). </w:t>
      </w:r>
    </w:p>
    <w:p w:rsidR="000B20C8" w:rsidRPr="000B20C8" w:rsidRDefault="000B20C8" w:rsidP="000B20C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Площадь памятника природы - 445 га.</w:t>
      </w:r>
    </w:p>
    <w:p w:rsidR="000B20C8" w:rsidRPr="000B20C8" w:rsidRDefault="000B20C8" w:rsidP="000B20C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0B20C8">
        <w:rPr>
          <w:sz w:val="28"/>
          <w:szCs w:val="28"/>
        </w:rPr>
        <w:t>Целью и основной задачей памятника природы является сохранение в естественном состоянии лесных биоценозов с таёжно-водным комплексом видов растений и животных, особо ценных сосновых насаждений на правом берегу реки Кама.</w:t>
      </w:r>
    </w:p>
    <w:p w:rsidR="000B20C8" w:rsidRPr="000B20C8" w:rsidRDefault="000B20C8" w:rsidP="000B20C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В 2016 году проведены землеустроительные работы по описанию местоположения границ памятника природы в установленном законодательством порядке. Сведения о его границах внесены в Единый государственный реестр недвижимости в 2017 году.</w:t>
      </w:r>
    </w:p>
    <w:p w:rsidR="000B20C8" w:rsidRPr="000B20C8" w:rsidRDefault="000B20C8" w:rsidP="000B20C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Настоящим проектом постановления утверждается Положение о памятнике природы регионального значения «Урочище «</w:t>
      </w:r>
      <w:proofErr w:type="spellStart"/>
      <w:r w:rsidRPr="000B20C8">
        <w:rPr>
          <w:sz w:val="28"/>
          <w:szCs w:val="28"/>
        </w:rPr>
        <w:t>Забегаловская</w:t>
      </w:r>
      <w:proofErr w:type="spellEnd"/>
      <w:r w:rsidRPr="000B20C8">
        <w:rPr>
          <w:sz w:val="28"/>
          <w:szCs w:val="28"/>
        </w:rPr>
        <w:t xml:space="preserve"> дача», которым устанавливаются его границы и режим особой охраны.</w:t>
      </w:r>
    </w:p>
    <w:p w:rsidR="000B20C8" w:rsidRPr="000B20C8" w:rsidRDefault="000B20C8" w:rsidP="000B20C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B20C8">
        <w:rPr>
          <w:sz w:val="28"/>
          <w:szCs w:val="28"/>
        </w:rPr>
        <w:t>Выделения дополнительных финансовых средств в 2017 году не потребуется.</w:t>
      </w:r>
    </w:p>
    <w:p w:rsidR="000B20C8" w:rsidRPr="000B20C8" w:rsidRDefault="000B20C8" w:rsidP="000B20C8">
      <w:pPr>
        <w:ind w:left="17" w:right="6" w:hanging="17"/>
        <w:jc w:val="both"/>
        <w:rPr>
          <w:sz w:val="28"/>
          <w:szCs w:val="28"/>
        </w:rPr>
      </w:pPr>
    </w:p>
    <w:p w:rsidR="000B20C8" w:rsidRPr="000B20C8" w:rsidRDefault="000B20C8" w:rsidP="000B20C8">
      <w:pPr>
        <w:ind w:left="17" w:right="6" w:hanging="17"/>
        <w:jc w:val="both"/>
        <w:rPr>
          <w:sz w:val="28"/>
          <w:szCs w:val="28"/>
        </w:rPr>
      </w:pPr>
    </w:p>
    <w:p w:rsidR="000B20C8" w:rsidRPr="000B20C8" w:rsidRDefault="000B20C8" w:rsidP="000B20C8">
      <w:pPr>
        <w:ind w:left="17" w:right="6" w:hanging="17"/>
        <w:jc w:val="both"/>
        <w:rPr>
          <w:sz w:val="28"/>
          <w:szCs w:val="28"/>
        </w:rPr>
      </w:pPr>
    </w:p>
    <w:p w:rsidR="000B20C8" w:rsidRPr="000B20C8" w:rsidRDefault="000B20C8" w:rsidP="000B20C8">
      <w:pPr>
        <w:ind w:left="17" w:right="6" w:hanging="17"/>
        <w:jc w:val="both"/>
        <w:rPr>
          <w:sz w:val="28"/>
          <w:szCs w:val="28"/>
        </w:rPr>
      </w:pPr>
      <w:proofErr w:type="gramStart"/>
      <w:r w:rsidRPr="000B20C8">
        <w:rPr>
          <w:sz w:val="28"/>
          <w:szCs w:val="28"/>
        </w:rPr>
        <w:t>Исполняющий</w:t>
      </w:r>
      <w:proofErr w:type="gramEnd"/>
      <w:r w:rsidRPr="000B20C8">
        <w:rPr>
          <w:sz w:val="28"/>
          <w:szCs w:val="28"/>
        </w:rPr>
        <w:t xml:space="preserve"> обязанности </w:t>
      </w:r>
    </w:p>
    <w:p w:rsidR="000B20C8" w:rsidRPr="000B20C8" w:rsidRDefault="000B20C8" w:rsidP="000B20C8">
      <w:pPr>
        <w:ind w:left="17" w:right="6" w:hanging="17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министра природных ресурсов </w:t>
      </w:r>
    </w:p>
    <w:p w:rsidR="000B20C8" w:rsidRPr="000B20C8" w:rsidRDefault="000B20C8" w:rsidP="000B20C8">
      <w:pPr>
        <w:ind w:left="17" w:right="6" w:hanging="17"/>
        <w:jc w:val="both"/>
        <w:rPr>
          <w:sz w:val="28"/>
          <w:szCs w:val="28"/>
        </w:rPr>
      </w:pPr>
      <w:r w:rsidRPr="000B20C8">
        <w:rPr>
          <w:sz w:val="28"/>
          <w:szCs w:val="28"/>
        </w:rPr>
        <w:t xml:space="preserve">и охраны окружающей среды </w:t>
      </w:r>
      <w:r w:rsidRPr="000B20C8">
        <w:rPr>
          <w:sz w:val="28"/>
          <w:szCs w:val="28"/>
        </w:rPr>
        <w:tab/>
      </w:r>
    </w:p>
    <w:p w:rsidR="000B20C8" w:rsidRPr="00833231" w:rsidRDefault="000B20C8" w:rsidP="000B20C8">
      <w:pPr>
        <w:pStyle w:val="ConsPlusNormal"/>
        <w:ind w:firstLine="0"/>
        <w:jc w:val="both"/>
        <w:rPr>
          <w:sz w:val="22"/>
          <w:szCs w:val="22"/>
        </w:rPr>
      </w:pPr>
      <w:r w:rsidRPr="000B20C8"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                      А.В. Нестеров</w:t>
      </w:r>
      <w:bookmarkStart w:id="0" w:name="_GoBack"/>
      <w:bookmarkEnd w:id="0"/>
    </w:p>
    <w:sectPr w:rsidR="000B20C8" w:rsidRPr="00833231" w:rsidSect="00407B5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1F" w:rsidRDefault="0041571F">
      <w:r>
        <w:separator/>
      </w:r>
    </w:p>
  </w:endnote>
  <w:endnote w:type="continuationSeparator" w:id="0">
    <w:p w:rsidR="0041571F" w:rsidRDefault="004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C8" w:rsidRDefault="000B20C8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0C8" w:rsidRDefault="000B20C8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C8" w:rsidRDefault="000B20C8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1F" w:rsidRDefault="0041571F">
      <w:r>
        <w:separator/>
      </w:r>
    </w:p>
  </w:footnote>
  <w:footnote w:type="continuationSeparator" w:id="0">
    <w:p w:rsidR="0041571F" w:rsidRDefault="0041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C8" w:rsidRDefault="000B20C8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0C8" w:rsidRDefault="000B20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C8" w:rsidRPr="00DD3D86" w:rsidRDefault="000B20C8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6</w:t>
    </w:r>
    <w:r w:rsidRPr="00DD3D86">
      <w:rPr>
        <w:rStyle w:val="a9"/>
        <w:sz w:val="28"/>
        <w:szCs w:val="28"/>
      </w:rPr>
      <w:fldChar w:fldCharType="end"/>
    </w:r>
  </w:p>
  <w:p w:rsidR="000B20C8" w:rsidRDefault="000B20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20C8">
      <w:rPr>
        <w:rStyle w:val="a9"/>
        <w:noProof/>
      </w:rPr>
      <w:t>10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0C8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571F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EF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41C2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B7D53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C7B1B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75D7"/>
    <w:rsid w:val="00923341"/>
    <w:rsid w:val="00923A28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0349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4DA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0D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B75A1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paragraph" w:styleId="ab">
    <w:name w:val="Body Text"/>
    <w:basedOn w:val="a"/>
    <w:link w:val="ac"/>
    <w:rsid w:val="000B20C8"/>
    <w:pPr>
      <w:spacing w:after="120"/>
    </w:pPr>
  </w:style>
  <w:style w:type="character" w:customStyle="1" w:styleId="ac">
    <w:name w:val="Основной текст Знак"/>
    <w:basedOn w:val="a0"/>
    <w:link w:val="ab"/>
    <w:rsid w:val="000B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paragraph" w:styleId="ab">
    <w:name w:val="Body Text"/>
    <w:basedOn w:val="a"/>
    <w:link w:val="ac"/>
    <w:rsid w:val="000B20C8"/>
    <w:pPr>
      <w:spacing w:after="120"/>
    </w:pPr>
  </w:style>
  <w:style w:type="character" w:customStyle="1" w:styleId="ac">
    <w:name w:val="Основной текст Знак"/>
    <w:basedOn w:val="a0"/>
    <w:link w:val="ab"/>
    <w:rsid w:val="000B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D629-1610-45D4-AFAD-75B13230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15444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15</cp:revision>
  <cp:lastPrinted>2014-11-05T06:57:00Z</cp:lastPrinted>
  <dcterms:created xsi:type="dcterms:W3CDTF">2017-05-31T12:32:00Z</dcterms:created>
  <dcterms:modified xsi:type="dcterms:W3CDTF">2017-10-05T07:07:00Z</dcterms:modified>
</cp:coreProperties>
</file>