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9" w:rsidRDefault="00605D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5DA9" w:rsidRDefault="00605DA9">
      <w:pPr>
        <w:pStyle w:val="ConsPlusNormal"/>
        <w:jc w:val="both"/>
        <w:outlineLvl w:val="0"/>
      </w:pPr>
    </w:p>
    <w:p w:rsidR="00605DA9" w:rsidRDefault="00605DA9">
      <w:pPr>
        <w:pStyle w:val="ConsPlusNormal"/>
        <w:jc w:val="both"/>
      </w:pPr>
      <w:r>
        <w:t>Зарегистрировано в Управлении Минюста России по УР 9 декабря 2009 г. N RU18000200900442</w:t>
      </w:r>
    </w:p>
    <w:p w:rsidR="00605DA9" w:rsidRDefault="00605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DA9" w:rsidRDefault="00605DA9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05D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DA9" w:rsidRDefault="00605DA9">
            <w:pPr>
              <w:pStyle w:val="ConsPlusNormal"/>
            </w:pPr>
            <w:r>
              <w:t>25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5DA9" w:rsidRDefault="00605DA9">
            <w:pPr>
              <w:pStyle w:val="ConsPlusNormal"/>
              <w:jc w:val="right"/>
            </w:pPr>
            <w:r>
              <w:t>N 51-РЗ</w:t>
            </w:r>
          </w:p>
        </w:tc>
      </w:tr>
    </w:tbl>
    <w:p w:rsidR="00605DA9" w:rsidRDefault="00605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DA9" w:rsidRDefault="00605DA9">
      <w:pPr>
        <w:pStyle w:val="ConsPlusNormal"/>
        <w:jc w:val="both"/>
      </w:pPr>
    </w:p>
    <w:p w:rsidR="00605DA9" w:rsidRDefault="00605DA9">
      <w:pPr>
        <w:pStyle w:val="ConsPlusTitle"/>
        <w:jc w:val="center"/>
      </w:pPr>
      <w:r>
        <w:t>ЗАКОН</w:t>
      </w:r>
    </w:p>
    <w:p w:rsidR="00605DA9" w:rsidRDefault="00605DA9">
      <w:pPr>
        <w:pStyle w:val="ConsPlusTitle"/>
        <w:jc w:val="center"/>
      </w:pPr>
      <w:r>
        <w:t>УДМУРТСКОЙ РЕСПУБЛИКИ</w:t>
      </w:r>
    </w:p>
    <w:p w:rsidR="00605DA9" w:rsidRDefault="00605DA9">
      <w:pPr>
        <w:pStyle w:val="ConsPlusTitle"/>
        <w:jc w:val="center"/>
      </w:pPr>
    </w:p>
    <w:p w:rsidR="00605DA9" w:rsidRDefault="00605DA9">
      <w:pPr>
        <w:pStyle w:val="ConsPlusTitle"/>
        <w:jc w:val="center"/>
      </w:pPr>
      <w:r>
        <w:t>ОБ ИСКЛЮЧИТЕЛЬНЫХ СЛУЧАЯХ ЗАГОТОВКИ ДРЕВЕСИНЫ</w:t>
      </w:r>
    </w:p>
    <w:p w:rsidR="00605DA9" w:rsidRDefault="00605DA9">
      <w:pPr>
        <w:pStyle w:val="ConsPlusTitle"/>
        <w:jc w:val="center"/>
      </w:pPr>
      <w:r>
        <w:t>И НЕДРЕВЕСНЫХ ЛЕСНЫХ РЕСУРСОВ</w:t>
      </w:r>
    </w:p>
    <w:p w:rsidR="00605DA9" w:rsidRDefault="00605DA9">
      <w:pPr>
        <w:pStyle w:val="ConsPlusNormal"/>
        <w:jc w:val="center"/>
      </w:pPr>
    </w:p>
    <w:p w:rsidR="00605DA9" w:rsidRDefault="00605DA9">
      <w:pPr>
        <w:pStyle w:val="ConsPlusNormal"/>
        <w:jc w:val="right"/>
      </w:pPr>
      <w:proofErr w:type="gramStart"/>
      <w:r>
        <w:t>Принят</w:t>
      </w:r>
      <w:proofErr w:type="gramEnd"/>
    </w:p>
    <w:p w:rsidR="00605DA9" w:rsidRDefault="00605DA9">
      <w:pPr>
        <w:pStyle w:val="ConsPlusNormal"/>
        <w:jc w:val="right"/>
      </w:pPr>
      <w:r>
        <w:t>Государственным Советом</w:t>
      </w:r>
    </w:p>
    <w:p w:rsidR="00605DA9" w:rsidRDefault="00605DA9">
      <w:pPr>
        <w:pStyle w:val="ConsPlusNormal"/>
        <w:jc w:val="right"/>
      </w:pPr>
      <w:r>
        <w:t>Удмуртской Республики</w:t>
      </w:r>
    </w:p>
    <w:p w:rsidR="00605DA9" w:rsidRDefault="00605DA9">
      <w:pPr>
        <w:pStyle w:val="ConsPlusNormal"/>
        <w:jc w:val="right"/>
      </w:pPr>
      <w:r>
        <w:t xml:space="preserve">17 ноября 2009 г. </w:t>
      </w:r>
      <w:hyperlink r:id="rId6" w:history="1">
        <w:r>
          <w:rPr>
            <w:color w:val="0000FF"/>
          </w:rPr>
          <w:t>N 343-IV</w:t>
        </w:r>
      </w:hyperlink>
    </w:p>
    <w:p w:rsidR="00605DA9" w:rsidRDefault="00605D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5D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5DA9" w:rsidRDefault="00605D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5DA9" w:rsidRDefault="00605D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07.03.2013 </w:t>
            </w:r>
            <w:hyperlink r:id="rId7" w:history="1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5DA9" w:rsidRDefault="00605D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8" w:history="1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5DA9" w:rsidRDefault="00605DA9">
      <w:pPr>
        <w:pStyle w:val="ConsPlusNormal"/>
        <w:jc w:val="center"/>
      </w:pPr>
    </w:p>
    <w:p w:rsidR="00605DA9" w:rsidRDefault="00605DA9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9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10" w:history="1">
        <w:r>
          <w:rPr>
            <w:color w:val="0000FF"/>
          </w:rPr>
          <w:t>32</w:t>
        </w:r>
      </w:hyperlink>
      <w:r>
        <w:t xml:space="preserve"> Лесного кодекса Российской Федерации предусматривает исключительные случаи осуществления заготовки древесины для обеспечения государственных нужд или муниципальных нужд, а также заготовки елей и (или) деревьев других хвойных пород для новогодних праздников на основании договоров купли-продажи лесных насаждений.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Title"/>
        <w:ind w:firstLine="540"/>
        <w:jc w:val="both"/>
        <w:outlineLvl w:val="0"/>
      </w:pPr>
      <w:r>
        <w:t>Статья 1. Исключительные случаи осуществления заготовки древесины для обеспечения государственных нужд или муниципальных нужд на основании договоров купли-продажи лесных насаждений</w:t>
      </w:r>
    </w:p>
    <w:p w:rsidR="00605DA9" w:rsidRDefault="00605DA9">
      <w:pPr>
        <w:pStyle w:val="ConsPlusNormal"/>
        <w:jc w:val="both"/>
      </w:pPr>
    </w:p>
    <w:p w:rsidR="00605DA9" w:rsidRDefault="00605DA9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УР от 20.11.2014 N 64-РЗ)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Normal"/>
        <w:ind w:firstLine="540"/>
        <w:jc w:val="both"/>
      </w:pPr>
      <w:r>
        <w:t>К исключительным случаям осуществления заготовки древесины для обеспечения государственных нужд или муниципальных нужд на основании договоров купли-продажи лесных насаждений относится обеспечение потребностей государственных или муниципальных учреждений, государственных или муниципальных предприятий в древесине для отопления, возведения строений и их ремонта.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Title"/>
        <w:ind w:firstLine="540"/>
        <w:jc w:val="both"/>
        <w:outlineLvl w:val="0"/>
      </w:pPr>
      <w:r>
        <w:t>Статья 2. Исключительные случаи осуществления заготовки елей и (или) деревьев других хвойных пород для новогодних праздников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Normal"/>
        <w:ind w:firstLine="540"/>
        <w:jc w:val="both"/>
      </w:pPr>
      <w:proofErr w:type="gramStart"/>
      <w:r>
        <w:t>Исключительными случаями, при которых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участков, являются случаи заготовки елей и (или) деревьев других хвойных пород для новогодних праздников в целях удовлетворения потребностей государственных или муниципальных учреждений.</w:t>
      </w:r>
      <w:proofErr w:type="gramEnd"/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Normal"/>
        <w:jc w:val="right"/>
      </w:pPr>
      <w:r>
        <w:t>Президент</w:t>
      </w:r>
    </w:p>
    <w:p w:rsidR="00605DA9" w:rsidRDefault="00605DA9">
      <w:pPr>
        <w:pStyle w:val="ConsPlusNormal"/>
        <w:jc w:val="right"/>
      </w:pPr>
      <w:r>
        <w:t>Удмуртской Республики</w:t>
      </w:r>
    </w:p>
    <w:p w:rsidR="00605DA9" w:rsidRDefault="00605DA9">
      <w:pPr>
        <w:pStyle w:val="ConsPlusNormal"/>
        <w:jc w:val="right"/>
      </w:pPr>
      <w:r>
        <w:t>А.А.ВОЛКОВ</w:t>
      </w:r>
    </w:p>
    <w:p w:rsidR="00605DA9" w:rsidRDefault="00605DA9">
      <w:pPr>
        <w:pStyle w:val="ConsPlusNormal"/>
        <w:jc w:val="both"/>
      </w:pPr>
      <w:r>
        <w:t>г. Ижевск</w:t>
      </w:r>
    </w:p>
    <w:p w:rsidR="00605DA9" w:rsidRDefault="00605DA9">
      <w:pPr>
        <w:pStyle w:val="ConsPlusNormal"/>
        <w:spacing w:before="220"/>
        <w:jc w:val="both"/>
      </w:pPr>
      <w:r>
        <w:t>25 ноября 2009 года</w:t>
      </w:r>
    </w:p>
    <w:p w:rsidR="00605DA9" w:rsidRDefault="00605DA9">
      <w:pPr>
        <w:pStyle w:val="ConsPlusNormal"/>
        <w:spacing w:before="220"/>
        <w:jc w:val="both"/>
      </w:pPr>
      <w:r>
        <w:t>N 51-РЗ</w:t>
      </w: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Normal"/>
        <w:ind w:firstLine="540"/>
        <w:jc w:val="both"/>
      </w:pPr>
    </w:p>
    <w:p w:rsidR="00605DA9" w:rsidRDefault="00605D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291" w:rsidRDefault="00483291">
      <w:bookmarkStart w:id="0" w:name="_GoBack"/>
      <w:bookmarkEnd w:id="0"/>
    </w:p>
    <w:sectPr w:rsidR="00483291" w:rsidSect="00BC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9"/>
    <w:rsid w:val="00483291"/>
    <w:rsid w:val="006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E19402E281C4F616C07D8EA1440D88802FB7777E56D54E38D9C4E193500109CCDF1ADA8687F52541526C1DF329DAF80EBEA544213A29B4AB53Di6p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8E19402E281C4F616C07D8EA1440D88802FB7774EA6653E28D9C4E193500109CCDF1ADA8687F52541526C1DF329DAF80EBEA544213A29B4AB53Di6p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E19402E281C4F616C07D8EA1440D88802FB7772E86A55ED8D9C4E193500109CCDF1ADA8687F52541526C3DF329DAF80EBEA544213A29B4AB53Di6p6K" TargetMode="External"/><Relationship Id="rId11" Type="http://schemas.openxmlformats.org/officeDocument/2006/relationships/hyperlink" Target="consultantplus://offline/ref=3E8E19402E281C4F616C07D8EA1440D88802FB7777E56D54E38D9C4E193500109CCDF1ADA8687F52541526C1DF329DAF80EBEA544213A29B4AB53Di6p6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E8E19402E281C4F616C19D5FC781ED08809A17E70EB6407B6D2C7134E3C0A47DB82A8EFEC65795A521E72979033C1E9D0F8E9514210A284i4p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E19402E281C4F616C19D5FC781ED08809A17E70EB6407B6D2C7134E3C0A47DB82A8EFEC65795A511E72979033C1E9D0F8E9514210A284i4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Орехов</dc:creator>
  <cp:lastModifiedBy>Вадим Орехов</cp:lastModifiedBy>
  <cp:revision>1</cp:revision>
  <dcterms:created xsi:type="dcterms:W3CDTF">2018-10-25T10:41:00Z</dcterms:created>
  <dcterms:modified xsi:type="dcterms:W3CDTF">2018-10-25T10:42:00Z</dcterms:modified>
</cp:coreProperties>
</file>